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3F270" w14:textId="72ECC694" w:rsidR="003A3F7A" w:rsidRDefault="00DD3116">
      <w:pPr>
        <w:rPr>
          <w:rFonts w:hint="eastAsia"/>
        </w:rPr>
      </w:pPr>
      <w:r>
        <w:rPr>
          <w:rFonts w:hint="eastAsia"/>
        </w:rPr>
        <w:t>t</w:t>
      </w:r>
      <w:r>
        <w:t>est</w:t>
      </w:r>
    </w:p>
    <w:sectPr w:rsidR="003A3F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16"/>
    <w:rsid w:val="003A3F7A"/>
    <w:rsid w:val="00DD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4605BD"/>
  <w15:chartTrackingRefBased/>
  <w15:docId w15:val="{C0EB9C38-50CC-E14D-8AA4-BE357498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政稔 四坂</dc:creator>
  <cp:keywords/>
  <dc:description/>
  <cp:lastModifiedBy>政稔 四坂</cp:lastModifiedBy>
  <cp:revision>1</cp:revision>
  <dcterms:created xsi:type="dcterms:W3CDTF">2022-06-07T05:46:00Z</dcterms:created>
  <dcterms:modified xsi:type="dcterms:W3CDTF">2022-06-07T05:46:00Z</dcterms:modified>
</cp:coreProperties>
</file>