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401C" w14:textId="6980660B" w:rsidR="00BB6CA2" w:rsidRDefault="007070CD">
      <w:r>
        <w:rPr>
          <w:noProof/>
        </w:rPr>
        <w:drawing>
          <wp:inline distT="0" distB="0" distL="0" distR="0" wp14:anchorId="7DD7B279" wp14:editId="64A201E3">
            <wp:extent cx="5400040" cy="3599815"/>
            <wp:effectExtent l="0" t="0" r="0" b="635"/>
            <wp:docPr id="2850179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17906" name="図 2850179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CD"/>
    <w:rsid w:val="007070CD"/>
    <w:rsid w:val="00B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AB223"/>
  <w15:chartTrackingRefBased/>
  <w15:docId w15:val="{B31B7400-0C7F-4EF1-B88C-3DF6B51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70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0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0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0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0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0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0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0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70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70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70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070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070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07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70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070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070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070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070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070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07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070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070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花織</dc:creator>
  <cp:keywords/>
  <dc:description/>
  <cp:lastModifiedBy>青木 花織</cp:lastModifiedBy>
  <cp:revision>1</cp:revision>
  <dcterms:created xsi:type="dcterms:W3CDTF">2024-03-01T05:31:00Z</dcterms:created>
  <dcterms:modified xsi:type="dcterms:W3CDTF">2024-03-01T05:32:00Z</dcterms:modified>
</cp:coreProperties>
</file>